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85AF" w14:textId="77777777" w:rsidR="00F414C6" w:rsidRDefault="00000000">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Ahsan Huland El</w:t>
      </w:r>
    </w:p>
    <w:p w14:paraId="5DF34996" w14:textId="77777777" w:rsidR="00F414C6" w:rsidRDefault="00000000">
      <w:pPr>
        <w:tabs>
          <w:tab w:val="center" w:pos="4680"/>
          <w:tab w:val="right" w:pos="9360"/>
        </w:tabs>
        <w:spacing w:line="240" w:lineRule="auto"/>
        <w:jc w:val="center"/>
        <w:rPr>
          <w:rFonts w:ascii="Times New Roman" w:eastAsia="Times New Roman" w:hAnsi="Times New Roman" w:cs="Times New Roman"/>
        </w:rPr>
      </w:pPr>
      <w:r>
        <w:rPr>
          <w:rFonts w:ascii="Times New Roman" w:eastAsia="Times New Roman" w:hAnsi="Times New Roman" w:cs="Times New Roman"/>
        </w:rPr>
        <w:t>New York, NY</w:t>
      </w:r>
    </w:p>
    <w:p w14:paraId="595AF67A" w14:textId="77777777" w:rsidR="00F414C6" w:rsidRDefault="00000000">
      <w:pPr>
        <w:tabs>
          <w:tab w:val="center" w:pos="4680"/>
          <w:tab w:val="right" w:pos="9360"/>
        </w:tabs>
        <w:spacing w:line="240" w:lineRule="auto"/>
        <w:jc w:val="center"/>
        <w:rPr>
          <w:rFonts w:ascii="Times New Roman" w:eastAsia="Times New Roman" w:hAnsi="Times New Roman" w:cs="Times New Roman"/>
          <w:sz w:val="2"/>
          <w:szCs w:val="2"/>
          <w:highlight w:val="white"/>
        </w:rPr>
      </w:pPr>
      <w:hyperlink r:id="rId7">
        <w:r>
          <w:rPr>
            <w:rFonts w:ascii="Times New Roman" w:eastAsia="Times New Roman" w:hAnsi="Times New Roman" w:cs="Times New Roman"/>
            <w:color w:val="0000FF"/>
            <w:u w:val="single"/>
          </w:rPr>
          <w:t>ahsansharifpr@gmail.com</w:t>
        </w:r>
      </w:hyperlink>
      <w:r>
        <w:rPr>
          <w:rFonts w:ascii="Times New Roman" w:eastAsia="Times New Roman" w:hAnsi="Times New Roman" w:cs="Times New Roman"/>
        </w:rPr>
        <w:t xml:space="preserve"> | 973-722-6695 | </w:t>
      </w:r>
      <w:hyperlink r:id="rId8">
        <w:r>
          <w:rPr>
            <w:rFonts w:ascii="Times New Roman" w:eastAsia="Times New Roman" w:hAnsi="Times New Roman" w:cs="Times New Roman"/>
            <w:color w:val="0000FF"/>
            <w:u w:val="single"/>
          </w:rPr>
          <w:t>Linkedin.com/in/</w:t>
        </w:r>
        <w:proofErr w:type="spellStart"/>
        <w:r>
          <w:rPr>
            <w:rFonts w:ascii="Times New Roman" w:eastAsia="Times New Roman" w:hAnsi="Times New Roman" w:cs="Times New Roman"/>
            <w:color w:val="0000FF"/>
            <w:u w:val="single"/>
          </w:rPr>
          <w:t>ahsanhulandel</w:t>
        </w:r>
        <w:proofErr w:type="spellEnd"/>
        <w:r>
          <w:rPr>
            <w:rFonts w:ascii="Times New Roman" w:eastAsia="Times New Roman" w:hAnsi="Times New Roman" w:cs="Times New Roman"/>
            <w:color w:val="0000FF"/>
            <w:u w:val="single"/>
          </w:rPr>
          <w:t>/</w:t>
        </w:r>
      </w:hyperlink>
    </w:p>
    <w:p w14:paraId="11AE9CB6" w14:textId="78001D29" w:rsidR="00F414C6" w:rsidRDefault="00375ED9">
      <w:pPr>
        <w:spacing w:before="220" w:after="220" w:line="240" w:lineRule="auto"/>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hidden="0" allowOverlap="1" wp14:anchorId="42749FDA" wp14:editId="6C258F87">
                <wp:simplePos x="0" y="0"/>
                <wp:positionH relativeFrom="column">
                  <wp:posOffset>29540</wp:posOffset>
                </wp:positionH>
                <wp:positionV relativeFrom="paragraph">
                  <wp:posOffset>273907</wp:posOffset>
                </wp:positionV>
                <wp:extent cx="5983357" cy="45719"/>
                <wp:effectExtent l="0" t="0" r="24130" b="18415"/>
                <wp:wrapNone/>
                <wp:docPr id="7" name="Straight Arrow Connector 7"/>
                <wp:cNvGraphicFramePr/>
                <a:graphic xmlns:a="http://schemas.openxmlformats.org/drawingml/2006/main">
                  <a:graphicData uri="http://schemas.microsoft.com/office/word/2010/wordprocessingShape">
                    <wps:wsp>
                      <wps:cNvCnPr/>
                      <wps:spPr>
                        <a:xfrm flipV="1">
                          <a:off x="0" y="0"/>
                          <a:ext cx="5983357" cy="45719"/>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07C40BF" id="_x0000_t32" coordsize="21600,21600" o:spt="32" o:oned="t" path="m,l21600,21600e" filled="f">
                <v:path arrowok="t" fillok="f" o:connecttype="none"/>
                <o:lock v:ext="edit" shapetype="t"/>
              </v:shapetype>
              <v:shape id="Straight Arrow Connector 7" o:spid="_x0000_s1026" type="#_x0000_t32" style="position:absolute;margin-left:2.35pt;margin-top:21.55pt;width:471.1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" strokecolor="black [3200]">
                <v:stroke startarrowwidth="narrow" startarrowlength="short" endarrowwidth="narrow" endarrowlength="short" joinstyle="miter"/>
              </v:shape>
            </w:pict>
          </mc:Fallback>
        </mc:AlternateContent>
      </w:r>
      <w:r w:rsidR="00000000">
        <w:rPr>
          <w:rFonts w:ascii="Times New Roman" w:eastAsia="Times New Roman" w:hAnsi="Times New Roman" w:cs="Times New Roman"/>
          <w:b/>
        </w:rPr>
        <w:t>EDUCATION</w:t>
      </w:r>
    </w:p>
    <w:p w14:paraId="72BEA54A" w14:textId="77777777" w:rsidR="00F414C6" w:rsidRDefault="00000000">
      <w:pPr>
        <w:spacing w:line="240" w:lineRule="auto"/>
        <w:rPr>
          <w:rFonts w:ascii="Times New Roman" w:eastAsia="Times New Roman" w:hAnsi="Times New Roman" w:cs="Times New Roman"/>
          <w:i/>
        </w:rPr>
      </w:pPr>
      <w:r>
        <w:rPr>
          <w:rFonts w:ascii="Times New Roman" w:eastAsia="Times New Roman" w:hAnsi="Times New Roman" w:cs="Times New Roman"/>
        </w:rPr>
        <w:t>Aug. 2019-May 2023</w:t>
      </w:r>
      <w:r>
        <w:rPr>
          <w:rFonts w:ascii="Times New Roman" w:eastAsia="Times New Roman" w:hAnsi="Times New Roman" w:cs="Times New Roman"/>
        </w:rPr>
        <w:tab/>
      </w:r>
      <w:r>
        <w:rPr>
          <w:rFonts w:ascii="Times New Roman" w:eastAsia="Times New Roman" w:hAnsi="Times New Roman" w:cs="Times New Roman"/>
          <w:b/>
        </w:rPr>
        <w:t>Loyola University Maryland,</w:t>
      </w:r>
      <w:r>
        <w:rPr>
          <w:rFonts w:ascii="Times New Roman" w:eastAsia="Times New Roman" w:hAnsi="Times New Roman" w:cs="Times New Roman"/>
        </w:rPr>
        <w:t xml:space="preserve"> </w:t>
      </w:r>
      <w:r>
        <w:rPr>
          <w:rFonts w:ascii="Times New Roman" w:eastAsia="Times New Roman" w:hAnsi="Times New Roman" w:cs="Times New Roman"/>
          <w:i/>
        </w:rPr>
        <w:t>Baltimore, MD | Class of 2023</w:t>
      </w:r>
    </w:p>
    <w:p w14:paraId="16D80A69" w14:textId="77777777" w:rsidR="00F414C6" w:rsidRDefault="00F414C6">
      <w:pPr>
        <w:spacing w:line="240" w:lineRule="auto"/>
        <w:rPr>
          <w:rFonts w:ascii="Times New Roman" w:eastAsia="Times New Roman" w:hAnsi="Times New Roman" w:cs="Times New Roman"/>
          <w:i/>
        </w:rPr>
      </w:pPr>
    </w:p>
    <w:p w14:paraId="791421CD" w14:textId="77777777" w:rsidR="00F414C6" w:rsidRDefault="00000000">
      <w:pPr>
        <w:numPr>
          <w:ilvl w:val="0"/>
          <w:numId w:val="4"/>
        </w:numPr>
        <w:spacing w:line="240" w:lineRule="auto"/>
        <w:ind w:left="2520"/>
      </w:pPr>
      <w:r>
        <w:rPr>
          <w:rFonts w:ascii="Times New Roman" w:eastAsia="Times New Roman" w:hAnsi="Times New Roman" w:cs="Times New Roman"/>
          <w:i/>
        </w:rPr>
        <w:t>Bachelor of Arts: Communication, specializations in Digital Media, Public Relations, and Advertising</w:t>
      </w:r>
    </w:p>
    <w:p w14:paraId="1461B681" w14:textId="77777777" w:rsidR="00F414C6" w:rsidRDefault="00000000">
      <w:pPr>
        <w:numPr>
          <w:ilvl w:val="0"/>
          <w:numId w:val="4"/>
        </w:numPr>
        <w:spacing w:line="240" w:lineRule="auto"/>
        <w:ind w:left="2520"/>
      </w:pPr>
      <w:r>
        <w:rPr>
          <w:rFonts w:ascii="Times New Roman" w:eastAsia="Times New Roman" w:hAnsi="Times New Roman" w:cs="Times New Roman"/>
          <w:i/>
        </w:rPr>
        <w:t xml:space="preserve">Minor: Business Administration, Film </w:t>
      </w:r>
      <w:proofErr w:type="gramStart"/>
      <w:r>
        <w:rPr>
          <w:rFonts w:ascii="Times New Roman" w:eastAsia="Times New Roman" w:hAnsi="Times New Roman" w:cs="Times New Roman"/>
          <w:i/>
        </w:rPr>
        <w:t>Studies</w:t>
      </w:r>
      <w:proofErr w:type="gramEnd"/>
      <w:r>
        <w:rPr>
          <w:rFonts w:ascii="Times New Roman" w:eastAsia="Times New Roman" w:hAnsi="Times New Roman" w:cs="Times New Roman"/>
          <w:i/>
        </w:rPr>
        <w:t xml:space="preserve"> and African &amp; African American Studies</w:t>
      </w:r>
    </w:p>
    <w:p w14:paraId="03A31E40" w14:textId="77777777" w:rsidR="00F414C6" w:rsidRDefault="00000000">
      <w:pPr>
        <w:numPr>
          <w:ilvl w:val="0"/>
          <w:numId w:val="4"/>
        </w:numPr>
        <w:spacing w:line="240" w:lineRule="auto"/>
        <w:ind w:left="2520"/>
      </w:pPr>
      <w:r>
        <w:rPr>
          <w:rFonts w:ascii="Times New Roman" w:eastAsia="Times New Roman" w:hAnsi="Times New Roman" w:cs="Times New Roman"/>
        </w:rPr>
        <w:t>Honors: Dean’s List (Spring 2020, Fall 2020, Spring 2021, Spring 2022, Fall 2022, Spring 2023)</w:t>
      </w:r>
    </w:p>
    <w:p w14:paraId="23CC373F" w14:textId="77777777" w:rsidR="00F414C6" w:rsidRDefault="00000000">
      <w:pPr>
        <w:numPr>
          <w:ilvl w:val="0"/>
          <w:numId w:val="4"/>
        </w:numPr>
        <w:spacing w:line="240" w:lineRule="auto"/>
        <w:ind w:left="2520"/>
      </w:pPr>
      <w:r>
        <w:rPr>
          <w:rFonts w:ascii="Times New Roman" w:eastAsia="Times New Roman" w:hAnsi="Times New Roman" w:cs="Times New Roman"/>
        </w:rPr>
        <w:t>Cumulative GPA: 3.785</w:t>
      </w:r>
    </w:p>
    <w:p w14:paraId="6C7035FD" w14:textId="7C006F15" w:rsidR="00F414C6" w:rsidRDefault="00000000">
      <w:pPr>
        <w:rPr>
          <w:rFonts w:ascii="Times New Roman" w:eastAsia="Times New Roman" w:hAnsi="Times New Roman" w:cs="Times New Roman"/>
          <w:b/>
        </w:rPr>
      </w:pPr>
      <w:r>
        <w:rPr>
          <w:rFonts w:ascii="Times New Roman" w:eastAsia="Times New Roman" w:hAnsi="Times New Roman" w:cs="Times New Roman"/>
          <w:b/>
        </w:rPr>
        <w:t>EXPERIENCE</w:t>
      </w:r>
      <w:r>
        <w:rPr>
          <w:noProof/>
        </w:rPr>
        <mc:AlternateContent>
          <mc:Choice Requires="wps">
            <w:drawing>
              <wp:anchor distT="0" distB="0" distL="114300" distR="114300" simplePos="0" relativeHeight="251659264" behindDoc="0" locked="0" layoutInCell="1" hidden="0" allowOverlap="1" wp14:anchorId="6D83EC44" wp14:editId="5CBA7FC3">
                <wp:simplePos x="0" y="0"/>
                <wp:positionH relativeFrom="column">
                  <wp:posOffset>69298</wp:posOffset>
                </wp:positionH>
                <wp:positionV relativeFrom="paragraph">
                  <wp:posOffset>115432</wp:posOffset>
                </wp:positionV>
                <wp:extent cx="6023113" cy="45719"/>
                <wp:effectExtent l="0" t="0" r="22225" b="18415"/>
                <wp:wrapNone/>
                <wp:docPr id="4" name="Straight Arrow Connector 4"/>
                <wp:cNvGraphicFramePr/>
                <a:graphic xmlns:a="http://schemas.openxmlformats.org/drawingml/2006/main">
                  <a:graphicData uri="http://schemas.microsoft.com/office/word/2010/wordprocessingShape">
                    <wps:wsp>
                      <wps:cNvCnPr/>
                      <wps:spPr>
                        <a:xfrm flipV="1">
                          <a:off x="0" y="0"/>
                          <a:ext cx="6023113" cy="45719"/>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FDA7034" id="Straight Arrow Connector 4" o:spid="_x0000_s1026" type="#_x0000_t32" style="position:absolute;margin-left:5.45pt;margin-top:9.1pt;width:474.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" strokecolor="black [3200]">
                <v:stroke startarrowwidth="narrow" startarrowlength="short" endarrowwidth="narrow" endarrowlength="short" joinstyle="miter"/>
              </v:shape>
            </w:pict>
          </mc:Fallback>
        </mc:AlternateContent>
      </w:r>
    </w:p>
    <w:p w14:paraId="27D41D67" w14:textId="77777777" w:rsidR="00F414C6" w:rsidRDefault="00000000">
      <w:pPr>
        <w:spacing w:line="240" w:lineRule="auto"/>
        <w:rPr>
          <w:rFonts w:ascii="Times New Roman" w:eastAsia="Times New Roman" w:hAnsi="Times New Roman" w:cs="Times New Roman"/>
          <w:b/>
        </w:rPr>
      </w:pPr>
      <w:r>
        <w:rPr>
          <w:rFonts w:ascii="Times New Roman" w:eastAsia="Times New Roman" w:hAnsi="Times New Roman" w:cs="Times New Roman"/>
        </w:rPr>
        <w:t>June 19-Date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Freelance Director/Storyboard Artist</w:t>
      </w:r>
    </w:p>
    <w:p w14:paraId="0F78C0E0" w14:textId="77777777" w:rsidR="00F414C6" w:rsidRDefault="00000000">
      <w:pPr>
        <w:numPr>
          <w:ilvl w:val="0"/>
          <w:numId w:val="3"/>
        </w:numPr>
        <w:spacing w:line="240" w:lineRule="auto"/>
        <w:ind w:left="2520"/>
      </w:pPr>
      <w:r>
        <w:rPr>
          <w:rFonts w:ascii="Times New Roman" w:eastAsia="Times New Roman" w:hAnsi="Times New Roman" w:cs="Times New Roman"/>
        </w:rPr>
        <w:t>loose-developmental storyboards.</w:t>
      </w:r>
    </w:p>
    <w:p w14:paraId="268C1DA7" w14:textId="77777777" w:rsidR="00F414C6" w:rsidRDefault="00000000">
      <w:pPr>
        <w:numPr>
          <w:ilvl w:val="0"/>
          <w:numId w:val="3"/>
        </w:numPr>
        <w:spacing w:line="240" w:lineRule="auto"/>
        <w:ind w:left="2520"/>
      </w:pPr>
      <w:r>
        <w:rPr>
          <w:rFonts w:ascii="Times New Roman" w:eastAsia="Times New Roman" w:hAnsi="Times New Roman" w:cs="Times New Roman"/>
          <w:highlight w:val="white"/>
        </w:rPr>
        <w:t>Experience managing and scaling a high volume of content across multiple channels.</w:t>
      </w:r>
    </w:p>
    <w:p w14:paraId="6F0A37D8" w14:textId="231E0FF0" w:rsidR="00F414C6" w:rsidRDefault="00000000" w:rsidP="00375ED9">
      <w:pPr>
        <w:numPr>
          <w:ilvl w:val="0"/>
          <w:numId w:val="3"/>
        </w:numPr>
        <w:spacing w:line="240" w:lineRule="auto"/>
        <w:ind w:left="2520"/>
        <w:rPr>
          <w:rFonts w:ascii="Times New Roman" w:eastAsia="Times New Roman" w:hAnsi="Times New Roman" w:cs="Times New Roman"/>
          <w:color w:val="FFFFFF"/>
          <w:sz w:val="2"/>
          <w:szCs w:val="2"/>
        </w:rPr>
      </w:pPr>
      <w:r>
        <w:rPr>
          <w:rFonts w:ascii="Times New Roman" w:eastAsia="Times New Roman" w:hAnsi="Times New Roman" w:cs="Times New Roman"/>
          <w:highlight w:val="white"/>
        </w:rPr>
        <w:t>Fast-paced environment,</w:t>
      </w:r>
      <w:r>
        <w:rPr>
          <w:rFonts w:ascii="Helvetica Neue" w:eastAsia="Helvetica Neue" w:hAnsi="Helvetica Neue" w:cs="Helvetica Neue"/>
          <w:highlight w:val="white"/>
        </w:rPr>
        <w:t xml:space="preserve"> </w:t>
      </w:r>
      <w:r>
        <w:rPr>
          <w:rFonts w:ascii="Times New Roman" w:eastAsia="Times New Roman" w:hAnsi="Times New Roman" w:cs="Times New Roman"/>
        </w:rPr>
        <w:t xml:space="preserve">prioritized </w:t>
      </w:r>
      <w:proofErr w:type="gramStart"/>
      <w:r>
        <w:rPr>
          <w:rFonts w:ascii="Times New Roman" w:eastAsia="Times New Roman" w:hAnsi="Times New Roman" w:cs="Times New Roman"/>
        </w:rPr>
        <w:t>quality</w:t>
      </w:r>
      <w:proofErr w:type="gramEnd"/>
      <w:r>
        <w:rPr>
          <w:rFonts w:ascii="Times New Roman" w:eastAsia="Times New Roman" w:hAnsi="Times New Roman" w:cs="Times New Roman"/>
        </w:rPr>
        <w:t xml:space="preserve"> and style in line with client’s requests.</w:t>
      </w:r>
      <w:r w:rsidR="00375ED9">
        <w:rPr>
          <w:rFonts w:ascii="Times New Roman" w:eastAsia="Times New Roman" w:hAnsi="Times New Roman" w:cs="Times New Roman"/>
          <w:color w:val="FFFFFF"/>
          <w:sz w:val="2"/>
          <w:szCs w:val="2"/>
        </w:rPr>
        <w:t xml:space="preserve"> </w:t>
      </w:r>
      <w:r>
        <w:rPr>
          <w:rFonts w:ascii="Times New Roman" w:eastAsia="Times New Roman" w:hAnsi="Times New Roman" w:cs="Times New Roman"/>
          <w:color w:val="FFFFFF"/>
          <w:sz w:val="2"/>
          <w:szCs w:val="2"/>
        </w:rPr>
        <w:t>/Br</w:t>
      </w:r>
    </w:p>
    <w:p w14:paraId="760D56F8" w14:textId="77777777" w:rsidR="00F414C6" w:rsidRDefault="00000000">
      <w:pPr>
        <w:rPr>
          <w:rFonts w:ascii="Times New Roman" w:eastAsia="Times New Roman" w:hAnsi="Times New Roman" w:cs="Times New Roman"/>
        </w:rPr>
      </w:pPr>
      <w:proofErr w:type="spellStart"/>
      <w:r>
        <w:rPr>
          <w:rFonts w:ascii="Times New Roman" w:eastAsia="Times New Roman" w:hAnsi="Times New Roman" w:cs="Times New Roman"/>
          <w:color w:val="FFFFFF"/>
          <w:sz w:val="2"/>
          <w:szCs w:val="2"/>
        </w:rPr>
        <w:t>r</w:t>
      </w:r>
      <w:r>
        <w:rPr>
          <w:rFonts w:ascii="Times New Roman" w:eastAsia="Times New Roman" w:hAnsi="Times New Roman" w:cs="Times New Roman"/>
        </w:rPr>
        <w:t>Apr</w:t>
      </w:r>
      <w:proofErr w:type="spellEnd"/>
      <w:r>
        <w:rPr>
          <w:rFonts w:ascii="Times New Roman" w:eastAsia="Times New Roman" w:hAnsi="Times New Roman" w:cs="Times New Roman"/>
        </w:rPr>
        <w:t>. 2022-Mar 2023</w:t>
      </w:r>
      <w:r>
        <w:rPr>
          <w:rFonts w:ascii="Times New Roman" w:eastAsia="Times New Roman" w:hAnsi="Times New Roman" w:cs="Times New Roman"/>
        </w:rPr>
        <w:tab/>
      </w:r>
      <w:r>
        <w:rPr>
          <w:rFonts w:ascii="Times New Roman" w:eastAsia="Times New Roman" w:hAnsi="Times New Roman" w:cs="Times New Roman"/>
          <w:b/>
        </w:rPr>
        <w:t xml:space="preserve">Concept Artist </w:t>
      </w:r>
      <w:r>
        <w:rPr>
          <w:rFonts w:ascii="Times New Roman" w:eastAsia="Times New Roman" w:hAnsi="Times New Roman" w:cs="Times New Roman"/>
        </w:rPr>
        <w:t xml:space="preserve">—Flakeb00k </w:t>
      </w:r>
    </w:p>
    <w:p w14:paraId="78CE71E2" w14:textId="77777777" w:rsidR="00F414C6" w:rsidRDefault="00000000">
      <w:pPr>
        <w:numPr>
          <w:ilvl w:val="0"/>
          <w:numId w:val="2"/>
        </w:numPr>
        <w:pBdr>
          <w:top w:val="nil"/>
          <w:left w:val="nil"/>
          <w:bottom w:val="nil"/>
          <w:right w:val="nil"/>
          <w:between w:val="nil"/>
        </w:pBdr>
        <w:rPr>
          <w:color w:val="000000"/>
        </w:rPr>
      </w:pPr>
      <w:r>
        <w:rPr>
          <w:rFonts w:ascii="Times New Roman" w:eastAsia="Times New Roman" w:hAnsi="Times New Roman" w:cs="Times New Roman"/>
          <w:color w:val="000000"/>
        </w:rPr>
        <w:t xml:space="preserve">Sketched conceptual ideas for marketing and media supporting future </w:t>
      </w:r>
      <w:proofErr w:type="gramStart"/>
      <w:r>
        <w:rPr>
          <w:rFonts w:ascii="Times New Roman" w:eastAsia="Times New Roman" w:hAnsi="Times New Roman" w:cs="Times New Roman"/>
          <w:color w:val="000000"/>
        </w:rPr>
        <w:t>films.</w:t>
      </w:r>
      <w:r>
        <w:rPr>
          <w:rFonts w:ascii="Times New Roman" w:eastAsia="Times New Roman" w:hAnsi="Times New Roman" w:cs="Times New Roman"/>
          <w:color w:val="444545"/>
          <w:sz w:val="2"/>
          <w:szCs w:val="2"/>
        </w:rPr>
        <w:t>.</w:t>
      </w:r>
      <w:proofErr w:type="gramEnd"/>
      <w:r>
        <w:rPr>
          <w:rFonts w:ascii="Times New Roman" w:eastAsia="Times New Roman" w:hAnsi="Times New Roman" w:cs="Times New Roman"/>
          <w:color w:val="444545"/>
          <w:sz w:val="2"/>
          <w:szCs w:val="2"/>
        </w:rPr>
        <w:t xml:space="preserve"> </w:t>
      </w:r>
      <w:r>
        <w:rPr>
          <w:rFonts w:ascii="Times New Roman" w:eastAsia="Times New Roman" w:hAnsi="Times New Roman" w:cs="Times New Roman"/>
          <w:color w:val="FFFFFF"/>
          <w:sz w:val="2"/>
          <w:szCs w:val="2"/>
        </w:rPr>
        <w:t xml:space="preserve">Prior experience using OTT devices strongly preferred (Web, iOS, </w:t>
      </w:r>
      <w:proofErr w:type="spellStart"/>
      <w:r>
        <w:rPr>
          <w:rFonts w:ascii="Times New Roman" w:eastAsia="Times New Roman" w:hAnsi="Times New Roman" w:cs="Times New Roman"/>
          <w:color w:val="FFFFFF"/>
          <w:sz w:val="2"/>
          <w:szCs w:val="2"/>
        </w:rPr>
        <w:t>tvOS</w:t>
      </w:r>
      <w:proofErr w:type="spellEnd"/>
      <w:r>
        <w:rPr>
          <w:rFonts w:ascii="Times New Roman" w:eastAsia="Times New Roman" w:hAnsi="Times New Roman" w:cs="Times New Roman"/>
          <w:color w:val="FFFFFF"/>
          <w:sz w:val="2"/>
          <w:szCs w:val="2"/>
        </w:rPr>
        <w:t>, Android, Fire TV, Android TV, Roku, Xbox, PlayStation</w:t>
      </w:r>
      <w:proofErr w:type="gramStart"/>
      <w:r>
        <w:rPr>
          <w:rFonts w:ascii="Times New Roman" w:eastAsia="Times New Roman" w:hAnsi="Times New Roman" w:cs="Times New Roman"/>
          <w:color w:val="FFFFFF"/>
          <w:sz w:val="2"/>
          <w:szCs w:val="2"/>
        </w:rPr>
        <w:t>).Excellent</w:t>
      </w:r>
      <w:proofErr w:type="gramEnd"/>
      <w:r>
        <w:rPr>
          <w:rFonts w:ascii="Times New Roman" w:eastAsia="Times New Roman" w:hAnsi="Times New Roman" w:cs="Times New Roman"/>
          <w:color w:val="FFFFFF"/>
          <w:sz w:val="2"/>
          <w:szCs w:val="2"/>
        </w:rPr>
        <w:t xml:space="preserve"> computer skills, including MS Office Suite (Word, Excel, PowerPoint, SharePoint). Excellent written and verbal communication skills. Technical experience with linear video systems, video encoding and video distribution workflows. Knowledge of digital products and distribution system processes. Strong attention to detail and ability to work in a fast-paced </w:t>
      </w:r>
      <w:proofErr w:type="gramStart"/>
      <w:r>
        <w:rPr>
          <w:rFonts w:ascii="Times New Roman" w:eastAsia="Times New Roman" w:hAnsi="Times New Roman" w:cs="Times New Roman"/>
          <w:color w:val="FFFFFF"/>
          <w:sz w:val="2"/>
          <w:szCs w:val="2"/>
        </w:rPr>
        <w:t>environment .A</w:t>
      </w:r>
      <w:proofErr w:type="gramEnd"/>
      <w:r>
        <w:rPr>
          <w:rFonts w:ascii="Times New Roman" w:eastAsia="Times New Roman" w:hAnsi="Times New Roman" w:cs="Times New Roman"/>
          <w:color w:val="FFFFFF"/>
          <w:sz w:val="2"/>
          <w:szCs w:val="2"/>
        </w:rPr>
        <w:t xml:space="preserve"> track record of meeting or exceeding performance expectations..</w:t>
      </w:r>
    </w:p>
    <w:p w14:paraId="22F3ECCE" w14:textId="77777777" w:rsidR="00F414C6"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Sept. 2022-Dec 2023       </w:t>
      </w:r>
      <w:r>
        <w:rPr>
          <w:rFonts w:ascii="Times New Roman" w:eastAsia="Times New Roman" w:hAnsi="Times New Roman" w:cs="Times New Roman"/>
          <w:b/>
        </w:rPr>
        <w:t xml:space="preserve">Concept Artist </w:t>
      </w:r>
      <w:r>
        <w:rPr>
          <w:rFonts w:ascii="Times New Roman" w:eastAsia="Times New Roman" w:hAnsi="Times New Roman" w:cs="Times New Roman"/>
        </w:rPr>
        <w:t xml:space="preserve">—GFTD </w:t>
      </w:r>
    </w:p>
    <w:p w14:paraId="02D05E80" w14:textId="77777777" w:rsidR="00F414C6" w:rsidRDefault="00000000">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highlight w:val="white"/>
        </w:rPr>
        <w:t>Developing concepts designs for the brand's emoticon library</w:t>
      </w:r>
      <w:r>
        <w:rPr>
          <w:rFonts w:ascii="Times New Roman" w:eastAsia="Times New Roman" w:hAnsi="Times New Roman" w:cs="Times New Roman"/>
          <w:color w:val="000000"/>
        </w:rPr>
        <w:t>.</w:t>
      </w:r>
    </w:p>
    <w:p w14:paraId="0EC608CE" w14:textId="77777777" w:rsidR="00F414C6" w:rsidRDefault="00000000">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highlight w:val="white"/>
        </w:rPr>
        <w:t>Communication and cross-functional skills, encouraged to engage, listen, and collaborate with internal departments.</w:t>
      </w:r>
    </w:p>
    <w:p w14:paraId="5E4C7212" w14:textId="77777777" w:rsidR="00F414C6" w:rsidRDefault="00000000">
      <w:pPr>
        <w:pBdr>
          <w:top w:val="nil"/>
          <w:left w:val="nil"/>
          <w:bottom w:val="nil"/>
          <w:right w:val="nil"/>
          <w:between w:val="nil"/>
        </w:pBdr>
        <w:ind w:left="2583"/>
        <w:rPr>
          <w:rFonts w:ascii="Times New Roman" w:eastAsia="Times New Roman" w:hAnsi="Times New Roman" w:cs="Times New Roman"/>
          <w:b/>
          <w:color w:val="FFFFFF"/>
        </w:rPr>
      </w:pPr>
      <w:r>
        <w:rPr>
          <w:rFonts w:ascii="Times New Roman" w:eastAsia="Times New Roman" w:hAnsi="Times New Roman" w:cs="Times New Roman"/>
          <w:color w:val="FFFFFF"/>
          <w:sz w:val="2"/>
          <w:szCs w:val="2"/>
          <w:highlight w:val="white"/>
        </w:rPr>
        <w:t>m. Experience with WordPress or other website building tools. Experience creating lead nurturing sequences to actively engage prospects. Creative mindset with an eye for design and content creation. Experience and understanding working for a B2B SaaS company</w:t>
      </w:r>
    </w:p>
    <w:p w14:paraId="35C105F7" w14:textId="77777777" w:rsidR="00F414C6"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Summer 19-22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Safety Watcher</w:t>
      </w:r>
      <w:r>
        <w:rPr>
          <w:rFonts w:ascii="Times New Roman" w:eastAsia="Times New Roman" w:hAnsi="Times New Roman" w:cs="Times New Roman"/>
        </w:rPr>
        <w:t xml:space="preserve">, </w:t>
      </w:r>
      <w:r>
        <w:rPr>
          <w:rFonts w:ascii="Times New Roman" w:eastAsia="Times New Roman" w:hAnsi="Times New Roman" w:cs="Times New Roman"/>
          <w:i/>
        </w:rPr>
        <w:t>Public Service Energy &amp; Gas (PSE&amp;G) (Summer)</w:t>
      </w:r>
    </w:p>
    <w:p w14:paraId="00DEA741" w14:textId="77777777" w:rsidR="00375ED9" w:rsidRPr="00375ED9" w:rsidRDefault="00000000" w:rsidP="00375ED9">
      <w:pPr>
        <w:numPr>
          <w:ilvl w:val="0"/>
          <w:numId w:val="3"/>
        </w:numPr>
        <w:spacing w:line="240" w:lineRule="auto"/>
        <w:ind w:left="2520"/>
        <w:rPr>
          <w:rFonts w:ascii="Times New Roman" w:eastAsia="Times New Roman" w:hAnsi="Times New Roman" w:cs="Times New Roman"/>
          <w:b/>
        </w:rPr>
      </w:pPr>
      <w:r>
        <w:rPr>
          <w:rFonts w:ascii="Times New Roman" w:eastAsia="Times New Roman" w:hAnsi="Times New Roman" w:cs="Times New Roman"/>
        </w:rPr>
        <w:t xml:space="preserve">Provide safety and support for a multi-million-dollar portfolio of </w:t>
      </w:r>
      <w:proofErr w:type="spellStart"/>
      <w:proofErr w:type="gramStart"/>
      <w:r>
        <w:rPr>
          <w:rFonts w:ascii="Times New Roman" w:eastAsia="Times New Roman" w:hAnsi="Times New Roman" w:cs="Times New Roman"/>
        </w:rPr>
        <w:t>projects.</w:t>
      </w:r>
      <w:r>
        <w:rPr>
          <w:rFonts w:ascii="Times New Roman" w:eastAsia="Times New Roman" w:hAnsi="Times New Roman" w:cs="Times New Roman"/>
          <w:color w:val="FFFFFF"/>
        </w:rPr>
        <w:t>.</w:t>
      </w:r>
      <w:proofErr w:type="gramEnd"/>
      <w:r>
        <w:rPr>
          <w:rFonts w:ascii="Times New Roman" w:eastAsia="Times New Roman" w:hAnsi="Times New Roman" w:cs="Times New Roman"/>
          <w:color w:val="FFFFFF"/>
          <w:sz w:val="2"/>
          <w:szCs w:val="2"/>
        </w:rPr>
        <w:t>High</w:t>
      </w:r>
      <w:proofErr w:type="spellEnd"/>
      <w:r>
        <w:rPr>
          <w:rFonts w:ascii="Times New Roman" w:eastAsia="Times New Roman" w:hAnsi="Times New Roman" w:cs="Times New Roman"/>
          <w:color w:val="FFFFFF"/>
          <w:sz w:val="2"/>
          <w:szCs w:val="2"/>
        </w:rPr>
        <w:t xml:space="preserve"> school diploma and relevant certification or </w:t>
      </w:r>
    </w:p>
    <w:p w14:paraId="714A2251" w14:textId="77777777" w:rsidR="00375ED9" w:rsidRPr="00375ED9" w:rsidRDefault="00375ED9" w:rsidP="00375ED9">
      <w:pPr>
        <w:spacing w:line="240" w:lineRule="auto"/>
        <w:ind w:left="2520"/>
        <w:rPr>
          <w:rFonts w:ascii="Times New Roman" w:eastAsia="Times New Roman" w:hAnsi="Times New Roman" w:cs="Times New Roman"/>
          <w:b/>
        </w:rPr>
      </w:pPr>
    </w:p>
    <w:p w14:paraId="1D4D77A5" w14:textId="227D1F1A" w:rsidR="00F414C6" w:rsidRDefault="00000000" w:rsidP="00375ED9">
      <w:pPr>
        <w:spacing w:line="240" w:lineRule="auto"/>
        <w:rPr>
          <w:rFonts w:ascii="Times New Roman" w:eastAsia="Times New Roman" w:hAnsi="Times New Roman" w:cs="Times New Roman"/>
          <w:b/>
        </w:rPr>
      </w:pPr>
      <w:r>
        <w:rPr>
          <w:rFonts w:ascii="Times New Roman" w:eastAsia="Times New Roman" w:hAnsi="Times New Roman" w:cs="Times New Roman"/>
          <w:b/>
        </w:rPr>
        <w:t>VOLUNTEER</w:t>
      </w:r>
    </w:p>
    <w:p w14:paraId="3FF3A56C" w14:textId="09258AE4" w:rsidR="00F414C6" w:rsidRDefault="00375ED9">
      <w:pPr>
        <w:spacing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60288" behindDoc="0" locked="0" layoutInCell="1" hidden="0" allowOverlap="1" wp14:anchorId="57B20771" wp14:editId="4D5FCBA2">
                <wp:simplePos x="0" y="0"/>
                <wp:positionH relativeFrom="column">
                  <wp:posOffset>66675</wp:posOffset>
                </wp:positionH>
                <wp:positionV relativeFrom="paragraph">
                  <wp:posOffset>15240</wp:posOffset>
                </wp:positionV>
                <wp:extent cx="5981700" cy="5080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5981700" cy="508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8D4F2DB" id="Straight Arrow Connector 2" o:spid="_x0000_s1026" type="#_x0000_t32" style="position:absolute;margin-left:5.25pt;margin-top:1.2pt;width:471pt;height: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" strokecolor="black [3200]">
                <v:stroke startarrowwidth="narrow" startarrowlength="short" endarrowwidth="narrow" endarrowlength="short" joinstyle="miter"/>
              </v:shape>
            </w:pict>
          </mc:Fallback>
        </mc:AlternateContent>
      </w:r>
    </w:p>
    <w:p w14:paraId="011DE7B8" w14:textId="77777777" w:rsidR="00F414C6" w:rsidRDefault="00000000">
      <w:pPr>
        <w:numPr>
          <w:ilvl w:val="0"/>
          <w:numId w:val="4"/>
        </w:numPr>
        <w:spacing w:line="240" w:lineRule="auto"/>
        <w:ind w:left="2520"/>
      </w:pPr>
      <w:r>
        <w:rPr>
          <w:rFonts w:ascii="Times New Roman" w:eastAsia="Times New Roman" w:hAnsi="Times New Roman" w:cs="Times New Roman"/>
        </w:rPr>
        <w:t>Caribbean Student’s Union (President) 22-23</w:t>
      </w:r>
      <w:r>
        <w:rPr>
          <w:rFonts w:ascii="Times New Roman" w:eastAsia="Times New Roman" w:hAnsi="Times New Roman" w:cs="Times New Roman"/>
        </w:rPr>
        <w:tab/>
      </w:r>
    </w:p>
    <w:p w14:paraId="734F3C42" w14:textId="77777777" w:rsidR="00F414C6" w:rsidRDefault="00000000">
      <w:pPr>
        <w:numPr>
          <w:ilvl w:val="0"/>
          <w:numId w:val="4"/>
        </w:numPr>
        <w:spacing w:line="240" w:lineRule="auto"/>
        <w:ind w:left="2520"/>
      </w:pPr>
      <w:r>
        <w:rPr>
          <w:rFonts w:ascii="Times New Roman" w:eastAsia="Times New Roman" w:hAnsi="Times New Roman" w:cs="Times New Roman"/>
        </w:rPr>
        <w:t>Caribbean Student’s Union (Event Coordinator) 21-22</w:t>
      </w:r>
    </w:p>
    <w:p w14:paraId="41C79595" w14:textId="77777777" w:rsidR="00F414C6" w:rsidRDefault="00000000">
      <w:pPr>
        <w:numPr>
          <w:ilvl w:val="0"/>
          <w:numId w:val="4"/>
        </w:numPr>
        <w:spacing w:line="240" w:lineRule="auto"/>
        <w:ind w:left="2520"/>
      </w:pPr>
      <w:r>
        <w:rPr>
          <w:rFonts w:ascii="Times New Roman" w:eastAsia="Times New Roman" w:hAnsi="Times New Roman" w:cs="Times New Roman"/>
        </w:rPr>
        <w:t>Caribbean Student Union (Public Relations) 21-23</w:t>
      </w:r>
    </w:p>
    <w:p w14:paraId="20C23FD6" w14:textId="77777777" w:rsidR="00F414C6" w:rsidRDefault="00000000">
      <w:pPr>
        <w:numPr>
          <w:ilvl w:val="0"/>
          <w:numId w:val="4"/>
        </w:numPr>
        <w:spacing w:line="240" w:lineRule="auto"/>
        <w:ind w:left="2520"/>
      </w:pPr>
      <w:r>
        <w:rPr>
          <w:rFonts w:ascii="Times New Roman" w:eastAsia="Times New Roman" w:hAnsi="Times New Roman" w:cs="Times New Roman"/>
        </w:rPr>
        <w:t>Loyola University Maryland GreyCOMM (Director)</w:t>
      </w:r>
    </w:p>
    <w:p w14:paraId="5717ABE3" w14:textId="77777777" w:rsidR="00F414C6"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PROJECTS</w:t>
      </w:r>
    </w:p>
    <w:p w14:paraId="422A17AE" w14:textId="3FBB6275" w:rsidR="00F414C6" w:rsidRDefault="00000000">
      <w:pPr>
        <w:spacing w:line="240" w:lineRule="auto"/>
        <w:ind w:left="2160"/>
        <w:rPr>
          <w:rFonts w:ascii="Times New Roman" w:eastAsia="Times New Roman" w:hAnsi="Times New Roman" w:cs="Times New Roman"/>
        </w:rPr>
      </w:pPr>
      <w:r>
        <w:rPr>
          <w:noProof/>
        </w:rPr>
        <mc:AlternateContent>
          <mc:Choice Requires="wps">
            <w:drawing>
              <wp:anchor distT="0" distB="0" distL="114300" distR="114300" simplePos="0" relativeHeight="251661312" behindDoc="0" locked="0" layoutInCell="1" hidden="0" allowOverlap="1" wp14:anchorId="64161E53" wp14:editId="5A5571F7">
                <wp:simplePos x="0" y="0"/>
                <wp:positionH relativeFrom="column">
                  <wp:posOffset>75565</wp:posOffset>
                </wp:positionH>
                <wp:positionV relativeFrom="paragraph">
                  <wp:posOffset>19050</wp:posOffset>
                </wp:positionV>
                <wp:extent cx="5981700" cy="508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81700" cy="508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C674703" id="Straight Arrow Connector 1" o:spid="_x0000_s1026" type="#_x0000_t32" style="position:absolute;margin-left:5.95pt;margin-top:1.5pt;width:471pt;height: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" strokecolor="black [3200]">
                <v:stroke startarrowwidth="narrow" startarrowlength="short" endarrowwidth="narrow" endarrowlength="short" joinstyle="miter"/>
              </v:shape>
            </w:pict>
          </mc:Fallback>
        </mc:AlternateContent>
      </w:r>
    </w:p>
    <w:p w14:paraId="63DB3D7C" w14:textId="77777777" w:rsidR="00F414C6" w:rsidRDefault="00000000">
      <w:pPr>
        <w:numPr>
          <w:ilvl w:val="0"/>
          <w:numId w:val="4"/>
        </w:numPr>
        <w:spacing w:line="240" w:lineRule="auto"/>
        <w:ind w:left="2520"/>
      </w:pPr>
      <w:hyperlink r:id="rId9">
        <w:r>
          <w:rPr>
            <w:rFonts w:ascii="Times New Roman" w:eastAsia="Times New Roman" w:hAnsi="Times New Roman" w:cs="Times New Roman"/>
            <w:color w:val="1155CC"/>
            <w:u w:val="single"/>
          </w:rPr>
          <w:t>Siphon</w:t>
        </w:r>
      </w:hyperlink>
    </w:p>
    <w:p w14:paraId="6CD29EA1" w14:textId="77777777" w:rsidR="00F414C6" w:rsidRDefault="00000000">
      <w:pPr>
        <w:numPr>
          <w:ilvl w:val="0"/>
          <w:numId w:val="4"/>
        </w:numPr>
        <w:spacing w:line="240" w:lineRule="auto"/>
        <w:ind w:left="2520"/>
        <w:rPr>
          <w:rFonts w:ascii="Times New Roman" w:eastAsia="Times New Roman" w:hAnsi="Times New Roman" w:cs="Times New Roman"/>
        </w:rPr>
      </w:pPr>
      <w:hyperlink r:id="rId10">
        <w:r>
          <w:rPr>
            <w:rFonts w:ascii="Times New Roman" w:eastAsia="Times New Roman" w:hAnsi="Times New Roman" w:cs="Times New Roman"/>
            <w:color w:val="1155CC"/>
            <w:u w:val="single"/>
          </w:rPr>
          <w:t>Grounded</w:t>
        </w:r>
      </w:hyperlink>
    </w:p>
    <w:p w14:paraId="671C657F" w14:textId="77777777" w:rsidR="00F414C6" w:rsidRDefault="00000000">
      <w:pPr>
        <w:numPr>
          <w:ilvl w:val="0"/>
          <w:numId w:val="4"/>
        </w:numPr>
        <w:spacing w:line="240" w:lineRule="auto"/>
        <w:ind w:left="2520"/>
        <w:rPr>
          <w:rFonts w:ascii="Times New Roman" w:eastAsia="Times New Roman" w:hAnsi="Times New Roman" w:cs="Times New Roman"/>
        </w:rPr>
      </w:pPr>
      <w:hyperlink r:id="rId11">
        <w:r>
          <w:rPr>
            <w:rFonts w:ascii="Times New Roman" w:eastAsia="Times New Roman" w:hAnsi="Times New Roman" w:cs="Times New Roman"/>
            <w:color w:val="1155CC"/>
            <w:u w:val="single"/>
          </w:rPr>
          <w:t>#Blackboyjoy Series</w:t>
        </w:r>
      </w:hyperlink>
    </w:p>
    <w:p w14:paraId="476E9F44" w14:textId="77777777" w:rsidR="00F414C6" w:rsidRDefault="00000000">
      <w:pPr>
        <w:numPr>
          <w:ilvl w:val="0"/>
          <w:numId w:val="4"/>
        </w:numPr>
        <w:spacing w:line="240" w:lineRule="auto"/>
        <w:ind w:left="2520"/>
      </w:pPr>
      <w:hyperlink r:id="rId12">
        <w:proofErr w:type="spellStart"/>
        <w:r>
          <w:rPr>
            <w:rFonts w:ascii="Times New Roman" w:eastAsia="Times New Roman" w:hAnsi="Times New Roman" w:cs="Times New Roman"/>
            <w:color w:val="1155CC"/>
            <w:u w:val="single"/>
          </w:rPr>
          <w:t>Trailblaz</w:t>
        </w:r>
        <w:proofErr w:type="spellEnd"/>
        <w:r>
          <w:rPr>
            <w:rFonts w:ascii="Times New Roman" w:eastAsia="Times New Roman" w:hAnsi="Times New Roman" w:cs="Times New Roman"/>
            <w:color w:val="1155CC"/>
            <w:u w:val="single"/>
          </w:rPr>
          <w:t>((h)</w:t>
        </w:r>
        <w:proofErr w:type="spellStart"/>
        <w:r>
          <w:rPr>
            <w:rFonts w:ascii="Times New Roman" w:eastAsia="Times New Roman" w:hAnsi="Times New Roman" w:cs="Times New Roman"/>
            <w:color w:val="1155CC"/>
            <w:u w:val="single"/>
          </w:rPr>
          <w:t>ers</w:t>
        </w:r>
        <w:proofErr w:type="spellEnd"/>
        <w:r>
          <w:rPr>
            <w:rFonts w:ascii="Times New Roman" w:eastAsia="Times New Roman" w:hAnsi="Times New Roman" w:cs="Times New Roman"/>
            <w:color w:val="1155CC"/>
            <w:u w:val="single"/>
          </w:rPr>
          <w:t xml:space="preserve">) of American Music </w:t>
        </w:r>
      </w:hyperlink>
    </w:p>
    <w:p w14:paraId="79E0BD48" w14:textId="628E365C" w:rsidR="00F414C6" w:rsidRDefault="00000000">
      <w:pPr>
        <w:rPr>
          <w:rFonts w:ascii="Times New Roman" w:eastAsia="Times New Roman" w:hAnsi="Times New Roman" w:cs="Times New Roman"/>
          <w:b/>
        </w:rPr>
      </w:pPr>
      <w:r>
        <w:rPr>
          <w:rFonts w:ascii="Times New Roman" w:eastAsia="Times New Roman" w:hAnsi="Times New Roman" w:cs="Times New Roman"/>
          <w:b/>
        </w:rPr>
        <w:t>SKILLS</w:t>
      </w:r>
      <w:r>
        <w:rPr>
          <w:noProof/>
        </w:rPr>
        <mc:AlternateContent>
          <mc:Choice Requires="wpg">
            <w:drawing>
              <wp:anchor distT="0" distB="0" distL="114300" distR="114300" simplePos="0" relativeHeight="251662336" behindDoc="0" locked="0" layoutInCell="1" hidden="0" allowOverlap="1" wp14:anchorId="03B5872B" wp14:editId="660F2E99">
                <wp:simplePos x="0" y="0"/>
                <wp:positionH relativeFrom="column">
                  <wp:posOffset>1</wp:posOffset>
                </wp:positionH>
                <wp:positionV relativeFrom="paragraph">
                  <wp:posOffset>165688</wp:posOffset>
                </wp:positionV>
                <wp:extent cx="5981700" cy="50800"/>
                <wp:effectExtent l="0" t="0" r="0" b="0"/>
                <wp:wrapNone/>
                <wp:docPr id="5" name="Straight Arrow Connector 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165688</wp:posOffset>
                </wp:positionV>
                <wp:extent cx="5981700" cy="50800"/>
                <wp:effectExtent b="0" l="0" r="0" t="0"/>
                <wp:wrapNone/>
                <wp:docPr id="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5981700" cy="50800"/>
                        </a:xfrm>
                        <a:prstGeom prst="rect"/>
                        <a:ln/>
                      </pic:spPr>
                    </pic:pic>
                  </a:graphicData>
                </a:graphic>
              </wp:anchor>
            </w:drawing>
          </mc:Fallback>
        </mc:AlternateContent>
      </w:r>
    </w:p>
    <w:p w14:paraId="3DCA5B3B" w14:textId="77777777" w:rsidR="00F414C6" w:rsidRDefault="00000000">
      <w:pPr>
        <w:spacing w:line="240" w:lineRule="auto"/>
        <w:rPr>
          <w:rFonts w:ascii="Helvetica Neue" w:eastAsia="Helvetica Neue" w:hAnsi="Helvetica Neue" w:cs="Helvetica Neue"/>
          <w:sz w:val="9"/>
          <w:szCs w:val="9"/>
        </w:rPr>
      </w:pPr>
      <w:r>
        <w:rPr>
          <w:rFonts w:ascii="Times New Roman" w:eastAsia="Times New Roman" w:hAnsi="Times New Roman" w:cs="Times New Roman"/>
          <w:i/>
        </w:rPr>
        <w:t>Software</w:t>
      </w:r>
      <w:r>
        <w:rPr>
          <w:rFonts w:ascii="Times New Roman" w:eastAsia="Times New Roman" w:hAnsi="Times New Roman" w:cs="Times New Roman"/>
        </w:rPr>
        <w:t>: Adobe Suite: Photoshop CC; Illustrator CC; Storyboard PRO; Microsoft Suite; G Suite</w:t>
      </w:r>
    </w:p>
    <w:p w14:paraId="171ACBD0" w14:textId="77777777" w:rsidR="00F414C6" w:rsidRDefault="00F414C6">
      <w:pPr>
        <w:spacing w:before="240" w:after="160" w:line="240" w:lineRule="auto"/>
        <w:rPr>
          <w:rFonts w:ascii="Times New Roman" w:eastAsia="Times New Roman" w:hAnsi="Times New Roman" w:cs="Times New Roman"/>
          <w:sz w:val="2"/>
          <w:szCs w:val="2"/>
        </w:rPr>
      </w:pPr>
    </w:p>
    <w:sectPr w:rsidR="00F414C6">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A9A2" w14:textId="77777777" w:rsidR="00291148" w:rsidRDefault="00291148">
      <w:pPr>
        <w:spacing w:line="240" w:lineRule="auto"/>
      </w:pPr>
      <w:r>
        <w:separator/>
      </w:r>
    </w:p>
  </w:endnote>
  <w:endnote w:type="continuationSeparator" w:id="0">
    <w:p w14:paraId="52706CDA" w14:textId="77777777" w:rsidR="00291148" w:rsidRDefault="00291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062B" w14:textId="77777777" w:rsidR="00291148" w:rsidRDefault="00291148">
      <w:pPr>
        <w:spacing w:line="240" w:lineRule="auto"/>
      </w:pPr>
      <w:r>
        <w:separator/>
      </w:r>
    </w:p>
  </w:footnote>
  <w:footnote w:type="continuationSeparator" w:id="0">
    <w:p w14:paraId="1511F4F8" w14:textId="77777777" w:rsidR="00291148" w:rsidRDefault="00291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B270" w14:textId="77777777" w:rsidR="00F414C6" w:rsidRDefault="00F414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3091"/>
    <w:multiLevelType w:val="multilevel"/>
    <w:tmpl w:val="E0AE2F62"/>
    <w:lvl w:ilvl="0">
      <w:start w:val="1"/>
      <w:numFmt w:val="bullet"/>
      <w:lvlText w:val="●"/>
      <w:lvlJc w:val="left"/>
      <w:pPr>
        <w:ind w:left="2583" w:hanging="360"/>
      </w:pPr>
      <w:rPr>
        <w:rFonts w:ascii="Noto Sans Symbols" w:eastAsia="Noto Sans Symbols" w:hAnsi="Noto Sans Symbols" w:cs="Noto Sans Symbols"/>
      </w:rPr>
    </w:lvl>
    <w:lvl w:ilvl="1">
      <w:start w:val="1"/>
      <w:numFmt w:val="bullet"/>
      <w:lvlText w:val="o"/>
      <w:lvlJc w:val="left"/>
      <w:pPr>
        <w:ind w:left="3303" w:hanging="360"/>
      </w:pPr>
      <w:rPr>
        <w:rFonts w:ascii="Courier New" w:eastAsia="Courier New" w:hAnsi="Courier New" w:cs="Courier New"/>
      </w:rPr>
    </w:lvl>
    <w:lvl w:ilvl="2">
      <w:start w:val="1"/>
      <w:numFmt w:val="bullet"/>
      <w:lvlText w:val="▪"/>
      <w:lvlJc w:val="left"/>
      <w:pPr>
        <w:ind w:left="4023" w:hanging="360"/>
      </w:pPr>
      <w:rPr>
        <w:rFonts w:ascii="Noto Sans Symbols" w:eastAsia="Noto Sans Symbols" w:hAnsi="Noto Sans Symbols" w:cs="Noto Sans Symbols"/>
      </w:rPr>
    </w:lvl>
    <w:lvl w:ilvl="3">
      <w:start w:val="1"/>
      <w:numFmt w:val="bullet"/>
      <w:lvlText w:val="●"/>
      <w:lvlJc w:val="left"/>
      <w:pPr>
        <w:ind w:left="4743" w:hanging="360"/>
      </w:pPr>
      <w:rPr>
        <w:rFonts w:ascii="Noto Sans Symbols" w:eastAsia="Noto Sans Symbols" w:hAnsi="Noto Sans Symbols" w:cs="Noto Sans Symbols"/>
      </w:rPr>
    </w:lvl>
    <w:lvl w:ilvl="4">
      <w:start w:val="1"/>
      <w:numFmt w:val="bullet"/>
      <w:lvlText w:val="o"/>
      <w:lvlJc w:val="left"/>
      <w:pPr>
        <w:ind w:left="5463" w:hanging="360"/>
      </w:pPr>
      <w:rPr>
        <w:rFonts w:ascii="Courier New" w:eastAsia="Courier New" w:hAnsi="Courier New" w:cs="Courier New"/>
      </w:rPr>
    </w:lvl>
    <w:lvl w:ilvl="5">
      <w:start w:val="1"/>
      <w:numFmt w:val="bullet"/>
      <w:lvlText w:val="▪"/>
      <w:lvlJc w:val="left"/>
      <w:pPr>
        <w:ind w:left="6183" w:hanging="360"/>
      </w:pPr>
      <w:rPr>
        <w:rFonts w:ascii="Noto Sans Symbols" w:eastAsia="Noto Sans Symbols" w:hAnsi="Noto Sans Symbols" w:cs="Noto Sans Symbols"/>
      </w:rPr>
    </w:lvl>
    <w:lvl w:ilvl="6">
      <w:start w:val="1"/>
      <w:numFmt w:val="bullet"/>
      <w:lvlText w:val="●"/>
      <w:lvlJc w:val="left"/>
      <w:pPr>
        <w:ind w:left="6903" w:hanging="360"/>
      </w:pPr>
      <w:rPr>
        <w:rFonts w:ascii="Noto Sans Symbols" w:eastAsia="Noto Sans Symbols" w:hAnsi="Noto Sans Symbols" w:cs="Noto Sans Symbols"/>
      </w:rPr>
    </w:lvl>
    <w:lvl w:ilvl="7">
      <w:start w:val="1"/>
      <w:numFmt w:val="bullet"/>
      <w:lvlText w:val="o"/>
      <w:lvlJc w:val="left"/>
      <w:pPr>
        <w:ind w:left="7623" w:hanging="360"/>
      </w:pPr>
      <w:rPr>
        <w:rFonts w:ascii="Courier New" w:eastAsia="Courier New" w:hAnsi="Courier New" w:cs="Courier New"/>
      </w:rPr>
    </w:lvl>
    <w:lvl w:ilvl="8">
      <w:start w:val="1"/>
      <w:numFmt w:val="bullet"/>
      <w:lvlText w:val="▪"/>
      <w:lvlJc w:val="left"/>
      <w:pPr>
        <w:ind w:left="8343" w:hanging="360"/>
      </w:pPr>
      <w:rPr>
        <w:rFonts w:ascii="Noto Sans Symbols" w:eastAsia="Noto Sans Symbols" w:hAnsi="Noto Sans Symbols" w:cs="Noto Sans Symbols"/>
      </w:rPr>
    </w:lvl>
  </w:abstractNum>
  <w:abstractNum w:abstractNumId="1" w15:restartNumberingAfterBreak="0">
    <w:nsid w:val="5D8347D1"/>
    <w:multiLevelType w:val="multilevel"/>
    <w:tmpl w:val="AB02D9C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5E5D72C2"/>
    <w:multiLevelType w:val="multilevel"/>
    <w:tmpl w:val="7F22C13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 w15:restartNumberingAfterBreak="0">
    <w:nsid w:val="729F0095"/>
    <w:multiLevelType w:val="multilevel"/>
    <w:tmpl w:val="19A2A8AA"/>
    <w:lvl w:ilvl="0">
      <w:start w:val="1"/>
      <w:numFmt w:val="bullet"/>
      <w:lvlText w:val="●"/>
      <w:lvlJc w:val="left"/>
      <w:pPr>
        <w:ind w:left="2614" w:hanging="360"/>
      </w:pPr>
      <w:rPr>
        <w:rFonts w:ascii="Noto Sans Symbols" w:eastAsia="Noto Sans Symbols" w:hAnsi="Noto Sans Symbols" w:cs="Noto Sans Symbols"/>
      </w:rPr>
    </w:lvl>
    <w:lvl w:ilvl="1">
      <w:start w:val="1"/>
      <w:numFmt w:val="bullet"/>
      <w:lvlText w:val="o"/>
      <w:lvlJc w:val="left"/>
      <w:pPr>
        <w:ind w:left="3334" w:hanging="360"/>
      </w:pPr>
      <w:rPr>
        <w:rFonts w:ascii="Courier New" w:eastAsia="Courier New" w:hAnsi="Courier New" w:cs="Courier New"/>
      </w:rPr>
    </w:lvl>
    <w:lvl w:ilvl="2">
      <w:start w:val="1"/>
      <w:numFmt w:val="bullet"/>
      <w:lvlText w:val="▪"/>
      <w:lvlJc w:val="left"/>
      <w:pPr>
        <w:ind w:left="4054" w:hanging="360"/>
      </w:pPr>
      <w:rPr>
        <w:rFonts w:ascii="Noto Sans Symbols" w:eastAsia="Noto Sans Symbols" w:hAnsi="Noto Sans Symbols" w:cs="Noto Sans Symbols"/>
      </w:rPr>
    </w:lvl>
    <w:lvl w:ilvl="3">
      <w:start w:val="1"/>
      <w:numFmt w:val="bullet"/>
      <w:lvlText w:val="●"/>
      <w:lvlJc w:val="left"/>
      <w:pPr>
        <w:ind w:left="4774" w:hanging="360"/>
      </w:pPr>
      <w:rPr>
        <w:rFonts w:ascii="Noto Sans Symbols" w:eastAsia="Noto Sans Symbols" w:hAnsi="Noto Sans Symbols" w:cs="Noto Sans Symbols"/>
      </w:rPr>
    </w:lvl>
    <w:lvl w:ilvl="4">
      <w:start w:val="1"/>
      <w:numFmt w:val="bullet"/>
      <w:lvlText w:val="o"/>
      <w:lvlJc w:val="left"/>
      <w:pPr>
        <w:ind w:left="5494" w:hanging="360"/>
      </w:pPr>
      <w:rPr>
        <w:rFonts w:ascii="Courier New" w:eastAsia="Courier New" w:hAnsi="Courier New" w:cs="Courier New"/>
      </w:rPr>
    </w:lvl>
    <w:lvl w:ilvl="5">
      <w:start w:val="1"/>
      <w:numFmt w:val="bullet"/>
      <w:lvlText w:val="▪"/>
      <w:lvlJc w:val="left"/>
      <w:pPr>
        <w:ind w:left="6214" w:hanging="360"/>
      </w:pPr>
      <w:rPr>
        <w:rFonts w:ascii="Noto Sans Symbols" w:eastAsia="Noto Sans Symbols" w:hAnsi="Noto Sans Symbols" w:cs="Noto Sans Symbols"/>
      </w:rPr>
    </w:lvl>
    <w:lvl w:ilvl="6">
      <w:start w:val="1"/>
      <w:numFmt w:val="bullet"/>
      <w:lvlText w:val="●"/>
      <w:lvlJc w:val="left"/>
      <w:pPr>
        <w:ind w:left="6934" w:hanging="360"/>
      </w:pPr>
      <w:rPr>
        <w:rFonts w:ascii="Noto Sans Symbols" w:eastAsia="Noto Sans Symbols" w:hAnsi="Noto Sans Symbols" w:cs="Noto Sans Symbols"/>
      </w:rPr>
    </w:lvl>
    <w:lvl w:ilvl="7">
      <w:start w:val="1"/>
      <w:numFmt w:val="bullet"/>
      <w:lvlText w:val="o"/>
      <w:lvlJc w:val="left"/>
      <w:pPr>
        <w:ind w:left="7654" w:hanging="360"/>
      </w:pPr>
      <w:rPr>
        <w:rFonts w:ascii="Courier New" w:eastAsia="Courier New" w:hAnsi="Courier New" w:cs="Courier New"/>
      </w:rPr>
    </w:lvl>
    <w:lvl w:ilvl="8">
      <w:start w:val="1"/>
      <w:numFmt w:val="bullet"/>
      <w:lvlText w:val="▪"/>
      <w:lvlJc w:val="left"/>
      <w:pPr>
        <w:ind w:left="8374" w:hanging="360"/>
      </w:pPr>
      <w:rPr>
        <w:rFonts w:ascii="Noto Sans Symbols" w:eastAsia="Noto Sans Symbols" w:hAnsi="Noto Sans Symbols" w:cs="Noto Sans Symbols"/>
      </w:rPr>
    </w:lvl>
  </w:abstractNum>
  <w:num w:numId="1" w16cid:durableId="502160667">
    <w:abstractNumId w:val="0"/>
  </w:num>
  <w:num w:numId="2" w16cid:durableId="1410957241">
    <w:abstractNumId w:val="3"/>
  </w:num>
  <w:num w:numId="3" w16cid:durableId="626856151">
    <w:abstractNumId w:val="2"/>
  </w:num>
  <w:num w:numId="4" w16cid:durableId="152216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C6"/>
    <w:rsid w:val="00012487"/>
    <w:rsid w:val="00133B94"/>
    <w:rsid w:val="001609C2"/>
    <w:rsid w:val="00291148"/>
    <w:rsid w:val="00375ED9"/>
    <w:rsid w:val="00A02326"/>
    <w:rsid w:val="00F4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6BD98"/>
  <w15:docId w15:val="{FA322E64-3EC0-5A4B-B432-51EBA741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ahsanhulande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sansharifpr@gmail.com" TargetMode="External"/><Relationship Id="rId12" Type="http://schemas.openxmlformats.org/officeDocument/2006/relationships/hyperlink" Target="https://ahulandel.wixsite.com/ahsansharif/blank" TargetMode="External"/><Relationship Id="rId17" Type="http://schemas.openxmlformats.org/officeDocument/2006/relationships/image" Target="media/image5.png"/><Relationship Id="rId2" Type="http://schemas.openxmlformats.org/officeDocument/2006/relationships/styles" Target="style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ulandel.wixsite.com/ahsansharif/blackboyjoy" TargetMode="External"/><Relationship Id="rId5" Type="http://schemas.openxmlformats.org/officeDocument/2006/relationships/footnotes" Target="footnotes.xml"/><Relationship Id="rId10" Type="http://schemas.openxmlformats.org/officeDocument/2006/relationships/hyperlink" Target="https://speakerdeck.com/ahsan0sharif/siphon-roug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eakerdeck.com/ahsan0sharif/grounded-362eab4f-5fc1-4f51-a976-aa574af76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Ahsan Huland El</cp:lastModifiedBy>
  <cp:revision>2</cp:revision>
  <dcterms:created xsi:type="dcterms:W3CDTF">2024-05-31T16:13:00Z</dcterms:created>
  <dcterms:modified xsi:type="dcterms:W3CDTF">2024-05-31T16:13:00Z</dcterms:modified>
</cp:coreProperties>
</file>